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Privacy Policy BroBeans Studios (PTY) LTD</w:t>
      </w:r>
    </w:p>
    <w:p w:rsidR="00000000" w:rsidDel="00000000" w:rsidP="00000000" w:rsidRDefault="00000000" w:rsidRPr="00000000" w14:paraId="00000003">
      <w:pPr>
        <w:rPr>
          <w:sz w:val="30"/>
          <w:szCs w:val="30"/>
        </w:rPr>
      </w:pPr>
      <w:r w:rsidDel="00000000" w:rsidR="00000000" w:rsidRPr="00000000">
        <w:rPr>
          <w:b w:val="1"/>
          <w:sz w:val="30"/>
          <w:szCs w:val="30"/>
          <w:rtl w:val="0"/>
        </w:rPr>
        <w:t xml:space="preserve">Effective Date: 18/04/2023</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This is the privacy policy of BroBeans Studios' (PTY) LTD, </w:t>
      </w:r>
      <w:r w:rsidDel="00000000" w:rsidR="00000000" w:rsidRPr="00000000">
        <w:rPr>
          <w:sz w:val="21"/>
          <w:szCs w:val="21"/>
          <w:rtl w:val="0"/>
        </w:rPr>
        <w:t xml:space="preserve">Co Reg No: 2020/584999/07</w:t>
      </w:r>
      <w:r w:rsidDel="00000000" w:rsidR="00000000" w:rsidRPr="00000000">
        <w:rPr>
          <w:highlight w:val="white"/>
          <w:rtl w:val="0"/>
        </w:rPr>
        <w:t xml:space="preserve">. </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shd w:fill="ffffff" w:val="clear"/>
        <w:spacing w:after="360" w:lineRule="auto"/>
        <w:rPr/>
      </w:pPr>
      <w:r w:rsidDel="00000000" w:rsidR="00000000" w:rsidRPr="00000000">
        <w:rPr>
          <w:highlight w:val="white"/>
          <w:rtl w:val="0"/>
        </w:rPr>
        <w:t xml:space="preserve">This policy details how we collect, store, protect and use personal information – that is information that can be used to identify an individual or a company (juristic person) – in connection with the services we may offer through our www.brobeans.co.za  website (referred to as the “Site”) and through your dealings with us (referred to as the “Services”).</w:t>
      </w:r>
      <w:r w:rsidDel="00000000" w:rsidR="00000000" w:rsidRPr="00000000">
        <w:rPr>
          <w:rtl w:val="0"/>
        </w:rPr>
      </w:r>
    </w:p>
    <w:p w:rsidR="00000000" w:rsidDel="00000000" w:rsidP="00000000" w:rsidRDefault="00000000" w:rsidRPr="00000000" w14:paraId="00000008">
      <w:pPr>
        <w:shd w:fill="ffffff" w:val="clear"/>
        <w:spacing w:after="360" w:lineRule="auto"/>
        <w:rPr/>
      </w:pPr>
      <w:r w:rsidDel="00000000" w:rsidR="00000000" w:rsidRPr="00000000">
        <w:rPr>
          <w:rtl w:val="0"/>
        </w:rPr>
        <w:t xml:space="preserve">We will use your data to provide and improve the Service(s). By using the Service(s), you agree to the collection and use of information per this policy. Unless otherwise defined in this Privacy Policy, terms used in this Privacy Policy have the same meanings as in our Terms and Conditions, accessible from</w:t>
      </w:r>
      <w:hyperlink r:id="rId6">
        <w:r w:rsidDel="00000000" w:rsidR="00000000" w:rsidRPr="00000000">
          <w:rPr>
            <w:color w:val="1155cc"/>
            <w:u w:val="single"/>
            <w:rtl w:val="0"/>
          </w:rPr>
          <w:t xml:space="preserve"> </w:t>
        </w:r>
      </w:hyperlink>
      <w:r w:rsidDel="00000000" w:rsidR="00000000" w:rsidRPr="00000000">
        <w:rPr>
          <w:rtl w:val="0"/>
        </w:rPr>
        <w:t xml:space="preserve">www.brobeans.co.za</w:t>
      </w:r>
      <w:r w:rsidDel="00000000" w:rsidR="00000000" w:rsidRPr="00000000">
        <w:rPr>
          <w:rtl w:val="0"/>
        </w:rPr>
      </w:r>
    </w:p>
    <w:p w:rsidR="00000000" w:rsidDel="00000000" w:rsidP="00000000" w:rsidRDefault="00000000" w:rsidRPr="00000000" w14:paraId="00000009">
      <w:pPr>
        <w:pStyle w:val="Heading3"/>
        <w:keepNext w:val="0"/>
        <w:keepLines w:val="0"/>
        <w:shd w:fill="ffffff" w:val="clear"/>
        <w:spacing w:after="0" w:before="0" w:line="264" w:lineRule="auto"/>
        <w:rPr>
          <w:b w:val="1"/>
          <w:color w:val="000000"/>
          <w:sz w:val="24"/>
          <w:szCs w:val="24"/>
        </w:rPr>
      </w:pPr>
      <w:bookmarkStart w:colFirst="0" w:colLast="0" w:name="_ktx9vv4nb0vo" w:id="0"/>
      <w:bookmarkEnd w:id="0"/>
      <w:r w:rsidDel="00000000" w:rsidR="00000000" w:rsidRPr="00000000">
        <w:rPr>
          <w:b w:val="1"/>
          <w:color w:val="000000"/>
          <w:sz w:val="30"/>
          <w:szCs w:val="30"/>
          <w:rtl w:val="0"/>
        </w:rPr>
        <w:t xml:space="preserve">Viewers</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b w:val="1"/>
        </w:rPr>
      </w:pPr>
      <w:r w:rsidDel="00000000" w:rsidR="00000000" w:rsidRPr="00000000">
        <w:rPr>
          <w:rtl w:val="0"/>
        </w:rPr>
        <w:t xml:space="preserve">Personal information submitted to us by using this Site or our Services is governed by this </w:t>
      </w:r>
      <w:r w:rsidDel="00000000" w:rsidR="00000000" w:rsidRPr="00000000">
        <w:rPr>
          <w:b w:val="1"/>
          <w:rtl w:val="0"/>
        </w:rPr>
        <w:t xml:space="preserve">Privacy Policy.</w:t>
      </w:r>
    </w:p>
    <w:p w:rsidR="00000000" w:rsidDel="00000000" w:rsidP="00000000" w:rsidRDefault="00000000" w:rsidRPr="00000000" w14:paraId="0000000B">
      <w:pPr>
        <w:pStyle w:val="Heading3"/>
        <w:keepNext w:val="0"/>
        <w:keepLines w:val="0"/>
        <w:shd w:fill="ffffff" w:val="clear"/>
        <w:spacing w:after="0" w:before="0" w:line="264" w:lineRule="auto"/>
        <w:rPr>
          <w:color w:val="000000"/>
          <w:sz w:val="36"/>
          <w:szCs w:val="36"/>
        </w:rPr>
      </w:pPr>
      <w:bookmarkStart w:colFirst="0" w:colLast="0" w:name="_54dp0htosevb" w:id="1"/>
      <w:bookmarkEnd w:id="1"/>
      <w:r w:rsidDel="00000000" w:rsidR="00000000" w:rsidRPr="00000000">
        <w:rPr>
          <w:b w:val="1"/>
          <w:color w:val="000000"/>
          <w:sz w:val="36"/>
          <w:szCs w:val="36"/>
          <w:rtl w:val="0"/>
        </w:rPr>
        <w:t xml:space="preserve">The Processor of Your Data</w:t>
      </w:r>
      <w:r w:rsidDel="00000000" w:rsidR="00000000" w:rsidRPr="00000000">
        <w:rPr>
          <w:color w:val="000000"/>
          <w:sz w:val="36"/>
          <w:szCs w:val="36"/>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Where we have been contracted by another company, such as a provider and or company you are working with directly, please be aware that we are not responsible for making decisions on your data. However, we instead are rendering services to the company that you are dealing with directly. Please refer to the Privacy Policy of the company you are dealing with in these cases.</w:t>
      </w:r>
    </w:p>
    <w:p w:rsidR="00000000" w:rsidDel="00000000" w:rsidP="00000000" w:rsidRDefault="00000000" w:rsidRPr="00000000" w14:paraId="0000000D">
      <w:pPr>
        <w:pStyle w:val="Heading3"/>
        <w:keepNext w:val="0"/>
        <w:keepLines w:val="0"/>
        <w:shd w:fill="ffffff" w:val="clear"/>
        <w:spacing w:after="0" w:before="0" w:line="264" w:lineRule="auto"/>
        <w:rPr>
          <w:b w:val="1"/>
          <w:color w:val="000000"/>
          <w:sz w:val="30"/>
          <w:szCs w:val="30"/>
        </w:rPr>
      </w:pPr>
      <w:bookmarkStart w:colFirst="0" w:colLast="0" w:name="_eyal0otfd4vz" w:id="2"/>
      <w:bookmarkEnd w:id="2"/>
      <w:r w:rsidDel="00000000" w:rsidR="00000000" w:rsidRPr="00000000">
        <w:rPr>
          <w:b w:val="1"/>
          <w:color w:val="000000"/>
          <w:sz w:val="30"/>
          <w:szCs w:val="30"/>
          <w:rtl w:val="0"/>
        </w:rPr>
        <w:t xml:space="preserve">The Responsible Party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Where you are dealing with us directly using our Services or Site, this Privacy Policy applies. You are not required to provide us with any personal information when using the Site unless you choose to engage with us in a manner that requires us to have your information (such as by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subscribing to our newsletter or enquiring about our Services). Should you engage us for our Services, you will be required to provide further information as detailed in this Privacy Policy.</w:t>
      </w:r>
    </w:p>
    <w:p w:rsidR="00000000" w:rsidDel="00000000" w:rsidP="00000000" w:rsidRDefault="00000000" w:rsidRPr="00000000" w14:paraId="00000011">
      <w:pPr>
        <w:pStyle w:val="Heading3"/>
        <w:keepNext w:val="0"/>
        <w:keepLines w:val="0"/>
        <w:shd w:fill="ffffff" w:val="clear"/>
        <w:spacing w:after="0" w:before="0" w:line="240" w:lineRule="auto"/>
        <w:rPr>
          <w:b w:val="1"/>
          <w:color w:val="000000"/>
          <w:sz w:val="30"/>
          <w:szCs w:val="30"/>
        </w:rPr>
      </w:pPr>
      <w:bookmarkStart w:colFirst="0" w:colLast="0" w:name="_6gavoji4khd9" w:id="3"/>
      <w:bookmarkEnd w:id="3"/>
      <w:r w:rsidDel="00000000" w:rsidR="00000000" w:rsidRPr="00000000">
        <w:rPr>
          <w:b w:val="1"/>
          <w:color w:val="000000"/>
          <w:sz w:val="30"/>
          <w:szCs w:val="30"/>
          <w:rtl w:val="0"/>
        </w:rPr>
        <w:t xml:space="preserve">What is personal information?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240" w:lineRule="auto"/>
        <w:rPr/>
      </w:pPr>
      <w:r w:rsidDel="00000000" w:rsidR="00000000" w:rsidRPr="00000000">
        <w:rPr>
          <w:rtl w:val="0"/>
        </w:rPr>
        <w:t xml:space="preserve">Personal information includes:</w:t>
      </w:r>
    </w:p>
    <w:p w:rsidR="00000000" w:rsidDel="00000000" w:rsidP="00000000" w:rsidRDefault="00000000" w:rsidRPr="00000000" w14:paraId="00000013">
      <w:pPr>
        <w:numPr>
          <w:ilvl w:val="0"/>
          <w:numId w:val="4"/>
        </w:numPr>
        <w:shd w:fill="ffffff" w:val="clear"/>
        <w:spacing w:after="0" w:afterAutospacing="0" w:line="240" w:lineRule="auto"/>
        <w:ind w:left="720" w:hanging="360"/>
        <w:rPr>
          <w:sz w:val="22"/>
          <w:szCs w:val="22"/>
        </w:rPr>
      </w:pPr>
      <w:r w:rsidDel="00000000" w:rsidR="00000000" w:rsidRPr="00000000">
        <w:rPr>
          <w:rtl w:val="0"/>
        </w:rPr>
        <w:t xml:space="preserve">Certain information that is collected automatically when you visit our website,</w:t>
      </w:r>
    </w:p>
    <w:p w:rsidR="00000000" w:rsidDel="00000000" w:rsidP="00000000" w:rsidRDefault="00000000" w:rsidRPr="00000000" w14:paraId="00000014">
      <w:pPr>
        <w:numPr>
          <w:ilvl w:val="0"/>
          <w:numId w:val="4"/>
        </w:numPr>
        <w:shd w:fill="ffffff" w:val="clear"/>
        <w:spacing w:after="0" w:afterAutospacing="0" w:line="240" w:lineRule="auto"/>
        <w:ind w:left="720" w:hanging="360"/>
        <w:rPr>
          <w:sz w:val="22"/>
          <w:szCs w:val="22"/>
        </w:rPr>
      </w:pPr>
      <w:r w:rsidDel="00000000" w:rsidR="00000000" w:rsidRPr="00000000">
        <w:rPr>
          <w:rtl w:val="0"/>
        </w:rPr>
        <w:t xml:space="preserve">Certain information collected on engaging our Services;</w:t>
      </w:r>
    </w:p>
    <w:p w:rsidR="00000000" w:rsidDel="00000000" w:rsidP="00000000" w:rsidRDefault="00000000" w:rsidRPr="00000000" w14:paraId="00000015">
      <w:pPr>
        <w:numPr>
          <w:ilvl w:val="0"/>
          <w:numId w:val="4"/>
        </w:numPr>
        <w:shd w:fill="ffffff" w:val="clear"/>
        <w:spacing w:after="0" w:afterAutospacing="0" w:line="240" w:lineRule="auto"/>
        <w:ind w:left="720" w:hanging="360"/>
        <w:rPr>
          <w:sz w:val="22"/>
          <w:szCs w:val="22"/>
        </w:rPr>
      </w:pPr>
      <w:r w:rsidDel="00000000" w:rsidR="00000000" w:rsidRPr="00000000">
        <w:rPr>
          <w:rtl w:val="0"/>
        </w:rPr>
        <w:t xml:space="preserve">Certain information collected on submission;</w:t>
      </w:r>
    </w:p>
    <w:p w:rsidR="00000000" w:rsidDel="00000000" w:rsidP="00000000" w:rsidRDefault="00000000" w:rsidRPr="00000000" w14:paraId="00000016">
      <w:pPr>
        <w:numPr>
          <w:ilvl w:val="0"/>
          <w:numId w:val="4"/>
        </w:numPr>
        <w:shd w:fill="ffffff" w:val="clear"/>
        <w:spacing w:after="160" w:line="240" w:lineRule="auto"/>
        <w:ind w:left="720" w:hanging="360"/>
        <w:rPr>
          <w:sz w:val="22"/>
          <w:szCs w:val="22"/>
        </w:rPr>
      </w:pPr>
      <w:r w:rsidDel="00000000" w:rsidR="00000000" w:rsidRPr="00000000">
        <w:rPr>
          <w:rtl w:val="0"/>
        </w:rPr>
        <w:t xml:space="preserve">Optional information that you provide us with voluntarily.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240" w:lineRule="auto"/>
        <w:rPr/>
      </w:pPr>
      <w:r w:rsidDel="00000000" w:rsidR="00000000" w:rsidRPr="00000000">
        <w:rPr>
          <w:rtl w:val="0"/>
        </w:rPr>
        <w:t xml:space="preserve">Additional information captured on the website that does not classify as personal information may also be collected and processed, including but not limited to:</w:t>
      </w:r>
    </w:p>
    <w:p w:rsidR="00000000" w:rsidDel="00000000" w:rsidP="00000000" w:rsidRDefault="00000000" w:rsidRPr="00000000" w14:paraId="00000018">
      <w:pPr>
        <w:numPr>
          <w:ilvl w:val="0"/>
          <w:numId w:val="2"/>
        </w:numPr>
        <w:shd w:fill="ffffff" w:val="clear"/>
        <w:spacing w:after="0" w:afterAutospacing="0" w:line="240" w:lineRule="auto"/>
        <w:ind w:left="720" w:hanging="360"/>
        <w:rPr>
          <w:sz w:val="22"/>
          <w:szCs w:val="22"/>
        </w:rPr>
      </w:pPr>
      <w:r w:rsidDel="00000000" w:rsidR="00000000" w:rsidRPr="00000000">
        <w:rPr>
          <w:rtl w:val="0"/>
        </w:rPr>
        <w:t xml:space="preserve">Anonymous information,</w:t>
      </w:r>
    </w:p>
    <w:p w:rsidR="00000000" w:rsidDel="00000000" w:rsidP="00000000" w:rsidRDefault="00000000" w:rsidRPr="00000000" w14:paraId="00000019">
      <w:pPr>
        <w:numPr>
          <w:ilvl w:val="0"/>
          <w:numId w:val="2"/>
        </w:numPr>
        <w:shd w:fill="ffffff" w:val="clear"/>
        <w:spacing w:after="0" w:afterAutospacing="0" w:line="240" w:lineRule="auto"/>
        <w:ind w:left="720" w:hanging="360"/>
        <w:rPr>
          <w:sz w:val="22"/>
          <w:szCs w:val="22"/>
        </w:rPr>
      </w:pPr>
      <w:r w:rsidDel="00000000" w:rsidR="00000000" w:rsidRPr="00000000">
        <w:rPr>
          <w:rtl w:val="0"/>
        </w:rPr>
        <w:t xml:space="preserve">Non-identified information that cannot be associated with an individual,</w:t>
      </w:r>
    </w:p>
    <w:p w:rsidR="00000000" w:rsidDel="00000000" w:rsidP="00000000" w:rsidRDefault="00000000" w:rsidRPr="00000000" w14:paraId="0000001A">
      <w:pPr>
        <w:numPr>
          <w:ilvl w:val="0"/>
          <w:numId w:val="2"/>
        </w:numPr>
        <w:shd w:fill="ffffff" w:val="clear"/>
        <w:spacing w:after="0" w:afterAutospacing="0" w:line="240" w:lineRule="auto"/>
        <w:ind w:left="720" w:hanging="360"/>
        <w:rPr>
          <w:sz w:val="22"/>
          <w:szCs w:val="22"/>
        </w:rPr>
      </w:pPr>
      <w:r w:rsidDel="00000000" w:rsidR="00000000" w:rsidRPr="00000000">
        <w:rPr>
          <w:rtl w:val="0"/>
        </w:rPr>
        <w:t xml:space="preserve">Statistical information,</w:t>
      </w:r>
    </w:p>
    <w:p w:rsidR="00000000" w:rsidDel="00000000" w:rsidP="00000000" w:rsidRDefault="00000000" w:rsidRPr="00000000" w14:paraId="0000001B">
      <w:pPr>
        <w:numPr>
          <w:ilvl w:val="0"/>
          <w:numId w:val="2"/>
        </w:numPr>
        <w:shd w:fill="ffffff" w:val="clear"/>
        <w:spacing w:after="160" w:line="240" w:lineRule="auto"/>
        <w:ind w:left="720" w:hanging="360"/>
        <w:rPr>
          <w:sz w:val="22"/>
          <w:szCs w:val="22"/>
        </w:rPr>
      </w:pPr>
      <w:r w:rsidDel="00000000" w:rsidR="00000000" w:rsidRPr="00000000">
        <w:rPr>
          <w:rtl w:val="0"/>
        </w:rPr>
        <w:t xml:space="preserve">Information that is public knowledge, which was/has been publicly and voluntarily disclosed. </w:t>
      </w:r>
    </w:p>
    <w:p w:rsidR="00000000" w:rsidDel="00000000" w:rsidP="00000000" w:rsidRDefault="00000000" w:rsidRPr="00000000" w14:paraId="0000001C">
      <w:pPr>
        <w:pStyle w:val="Heading3"/>
        <w:keepNext w:val="0"/>
        <w:keepLines w:val="0"/>
        <w:shd w:fill="ffffff" w:val="clear"/>
        <w:spacing w:after="0" w:before="0" w:line="264" w:lineRule="auto"/>
        <w:rPr>
          <w:b w:val="1"/>
          <w:color w:val="000000"/>
          <w:sz w:val="30"/>
          <w:szCs w:val="30"/>
        </w:rPr>
      </w:pPr>
      <w:bookmarkStart w:colFirst="0" w:colLast="0" w:name="_l8krplkqsaxc" w:id="4"/>
      <w:bookmarkEnd w:id="4"/>
      <w:r w:rsidDel="00000000" w:rsidR="00000000" w:rsidRPr="00000000">
        <w:rPr>
          <w:b w:val="1"/>
          <w:color w:val="000000"/>
          <w:sz w:val="30"/>
          <w:szCs w:val="30"/>
          <w:rtl w:val="0"/>
        </w:rPr>
        <w:t xml:space="preserve">Who is processing your data?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3"/>
        <w:keepNext w:val="0"/>
        <w:keepLines w:val="0"/>
        <w:shd w:fill="ffffff" w:val="clear"/>
        <w:spacing w:after="0" w:before="0" w:line="264" w:lineRule="auto"/>
        <w:rPr>
          <w:color w:val="000000"/>
          <w:sz w:val="22"/>
          <w:szCs w:val="22"/>
        </w:rPr>
      </w:pPr>
      <w:bookmarkStart w:colFirst="0" w:colLast="0" w:name="_6cfcmuhvfe6l" w:id="5"/>
      <w:bookmarkEnd w:id="5"/>
      <w:r w:rsidDel="00000000" w:rsidR="00000000" w:rsidRPr="00000000">
        <w:rPr>
          <w:color w:val="000000"/>
          <w:sz w:val="22"/>
          <w:szCs w:val="22"/>
          <w:rtl w:val="0"/>
        </w:rPr>
        <w:t xml:space="preserve">In the case that we are the Data Controller or Responsible Party, then data processing is processed by us, an entity incorporated within the laws of South Africa, with the following contact details: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BroBeans Studios (PTY) LTD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General Email: info@brobeans.co.za</w:t>
      </w:r>
    </w:p>
    <w:p w:rsidR="00000000" w:rsidDel="00000000" w:rsidP="00000000" w:rsidRDefault="00000000" w:rsidRPr="00000000" w14:paraId="00000023">
      <w:pPr>
        <w:rPr/>
      </w:pPr>
      <w:r w:rsidDel="00000000" w:rsidR="00000000" w:rsidRPr="00000000">
        <w:rPr>
          <w:rtl w:val="0"/>
        </w:rPr>
        <w:t xml:space="preserve">Data-related queries: Directed to our Information Officer </w:t>
      </w:r>
      <w:hyperlink r:id="rId7">
        <w:r w:rsidDel="00000000" w:rsidR="00000000" w:rsidRPr="00000000">
          <w:rPr>
            <w:color w:val="1155cc"/>
            <w:u w:val="single"/>
            <w:rtl w:val="0"/>
          </w:rPr>
          <w:t xml:space="preserve">arnold@brobeans.co.za</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keepNext w:val="0"/>
        <w:keepLines w:val="0"/>
        <w:shd w:fill="ffffff" w:val="clear"/>
        <w:spacing w:after="0" w:before="0" w:line="264" w:lineRule="auto"/>
        <w:rPr>
          <w:b w:val="1"/>
          <w:color w:val="000000"/>
          <w:sz w:val="30"/>
          <w:szCs w:val="30"/>
        </w:rPr>
      </w:pPr>
      <w:bookmarkStart w:colFirst="0" w:colLast="0" w:name="_acc94om4y3m9" w:id="6"/>
      <w:bookmarkEnd w:id="6"/>
      <w:r w:rsidDel="00000000" w:rsidR="00000000" w:rsidRPr="00000000">
        <w:rPr>
          <w:b w:val="1"/>
          <w:color w:val="000000"/>
          <w:sz w:val="30"/>
          <w:szCs w:val="30"/>
          <w:rtl w:val="0"/>
        </w:rPr>
        <w:t xml:space="preserve">What are we processing and why?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There are various ways in which we may process your data. This section details our purposes for processing, our legal basis for the processing, and our storage periods.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In certain cases, we will process your data </w:t>
      </w:r>
      <w:r w:rsidDel="00000000" w:rsidR="00000000" w:rsidRPr="00000000">
        <w:rPr>
          <w:b w:val="1"/>
          <w:rtl w:val="0"/>
        </w:rPr>
        <w:t xml:space="preserve">after obtaining your consent.</w:t>
      </w:r>
      <w:r w:rsidDel="00000000" w:rsidR="00000000" w:rsidRPr="00000000">
        <w:rPr>
          <w:rtl w:val="0"/>
        </w:rPr>
        <w:t xml:space="preserve"> Consent may be withdrawn at any time. We may process your data with your consent for the following purposes:</w:t>
      </w:r>
    </w:p>
    <w:p w:rsidR="00000000" w:rsidDel="00000000" w:rsidP="00000000" w:rsidRDefault="00000000" w:rsidRPr="00000000" w14:paraId="0000002C">
      <w:pPr>
        <w:numPr>
          <w:ilvl w:val="0"/>
          <w:numId w:val="3"/>
        </w:numPr>
        <w:shd w:fill="ffffff" w:val="clear"/>
        <w:spacing w:after="0" w:afterAutospacing="0" w:lineRule="auto"/>
        <w:ind w:left="720" w:hanging="360"/>
        <w:rPr>
          <w:sz w:val="22"/>
          <w:szCs w:val="22"/>
        </w:rPr>
      </w:pPr>
      <w:r w:rsidDel="00000000" w:rsidR="00000000" w:rsidRPr="00000000">
        <w:rPr>
          <w:rtl w:val="0"/>
        </w:rPr>
        <w:t xml:space="preserve">Electronic communications, such as subscribing to our mailing list or contacting us via a form or email address upon the Site.</w:t>
      </w:r>
    </w:p>
    <w:p w:rsidR="00000000" w:rsidDel="00000000" w:rsidP="00000000" w:rsidRDefault="00000000" w:rsidRPr="00000000" w14:paraId="0000002D">
      <w:pPr>
        <w:numPr>
          <w:ilvl w:val="0"/>
          <w:numId w:val="3"/>
        </w:numPr>
        <w:shd w:fill="ffffff" w:val="clear"/>
        <w:spacing w:after="0" w:afterAutospacing="0" w:lineRule="auto"/>
        <w:ind w:left="720" w:hanging="360"/>
        <w:rPr>
          <w:sz w:val="22"/>
          <w:szCs w:val="22"/>
        </w:rPr>
      </w:pPr>
      <w:r w:rsidDel="00000000" w:rsidR="00000000" w:rsidRPr="00000000">
        <w:rPr>
          <w:rtl w:val="0"/>
        </w:rPr>
        <w:t xml:space="preserve">Cookies, in order to grant you a personalized experience when dealing with us. You may decline the installation of cookies; however, this may affect the functionality of our website or prevent you from using the Site entirely. Should you opt out of using cookies, we may store a single cookie in order to remember this preference.</w:t>
      </w:r>
    </w:p>
    <w:p w:rsidR="00000000" w:rsidDel="00000000" w:rsidP="00000000" w:rsidRDefault="00000000" w:rsidRPr="00000000" w14:paraId="0000002E">
      <w:pPr>
        <w:numPr>
          <w:ilvl w:val="0"/>
          <w:numId w:val="3"/>
        </w:numPr>
        <w:shd w:fill="ffffff" w:val="clear"/>
        <w:spacing w:after="0" w:afterAutospacing="0" w:lineRule="auto"/>
        <w:ind w:left="720" w:hanging="360"/>
        <w:rPr>
          <w:sz w:val="22"/>
          <w:szCs w:val="22"/>
        </w:rPr>
      </w:pPr>
      <w:r w:rsidDel="00000000" w:rsidR="00000000" w:rsidRPr="00000000">
        <w:rPr>
          <w:rtl w:val="0"/>
        </w:rPr>
        <w:t xml:space="preserve">For website analytics, storing details such as your IP address, bounce rate, page time, cost per click, most visited pages, and device information.</w:t>
      </w:r>
    </w:p>
    <w:p w:rsidR="00000000" w:rsidDel="00000000" w:rsidP="00000000" w:rsidRDefault="00000000" w:rsidRPr="00000000" w14:paraId="0000002F">
      <w:pPr>
        <w:numPr>
          <w:ilvl w:val="0"/>
          <w:numId w:val="3"/>
        </w:numPr>
        <w:shd w:fill="ffffff" w:val="clear"/>
        <w:spacing w:after="160" w:lineRule="auto"/>
        <w:ind w:left="720" w:hanging="360"/>
        <w:rPr>
          <w:sz w:val="22"/>
          <w:szCs w:val="22"/>
        </w:rPr>
      </w:pPr>
      <w:r w:rsidDel="00000000" w:rsidR="00000000" w:rsidRPr="00000000">
        <w:rPr>
          <w:rtl w:val="0"/>
        </w:rPr>
        <w:t xml:space="preserve">For promotional campaigns, in which case, additional information may be volunteered by you in order to participate in the promotion or to receive a delivery.</w:t>
      </w:r>
    </w:p>
    <w:p w:rsidR="00000000" w:rsidDel="00000000" w:rsidP="00000000" w:rsidRDefault="00000000" w:rsidRPr="00000000" w14:paraId="00000030">
      <w:pPr>
        <w:shd w:fill="ffffff" w:val="clear"/>
        <w:spacing w:after="160" w:lineRule="auto"/>
        <w:rPr/>
      </w:pPr>
      <w:r w:rsidDel="00000000" w:rsidR="00000000" w:rsidRPr="00000000">
        <w:rPr>
          <w:rtl w:val="0"/>
        </w:rPr>
        <w:t xml:space="preserve">We will be processing your data when we have to perform a contract; for as long as the contractual relationship is in place, and for a period following the end of the relationship, as defined in the contract or by appropriate statutory requirements. In order to fulfill our obligations to you in terms of the Services you have engaged us for, we will need to process your data.</w:t>
      </w:r>
    </w:p>
    <w:p w:rsidR="00000000" w:rsidDel="00000000" w:rsidP="00000000" w:rsidRDefault="00000000" w:rsidRPr="00000000" w14:paraId="00000031">
      <w:pPr>
        <w:shd w:fill="ffffff" w:val="clear"/>
        <w:spacing w:after="160" w:lineRule="auto"/>
        <w:rPr>
          <w:highlight w:val="white"/>
        </w:rPr>
      </w:pPr>
      <w:r w:rsidDel="00000000" w:rsidR="00000000" w:rsidRPr="00000000">
        <w:rPr>
          <w:highlight w:val="white"/>
          <w:rtl w:val="0"/>
        </w:rPr>
        <w:t xml:space="preserve">We may also process your data in terms of </w:t>
      </w:r>
      <w:r w:rsidDel="00000000" w:rsidR="00000000" w:rsidRPr="00000000">
        <w:rPr>
          <w:b w:val="1"/>
          <w:highlight w:val="white"/>
          <w:rtl w:val="0"/>
        </w:rPr>
        <w:t xml:space="preserve">legitimate interest</w:t>
      </w:r>
      <w:r w:rsidDel="00000000" w:rsidR="00000000" w:rsidRPr="00000000">
        <w:rPr>
          <w:highlight w:val="white"/>
          <w:rtl w:val="0"/>
        </w:rPr>
        <w:t xml:space="preserve">, as long as the data being processed is strictly necessary, proportional, and does not infringe on your individual rights to privacy. Processing may take place in terms of the following necessary scenarios:</w:t>
      </w:r>
    </w:p>
    <w:p w:rsidR="00000000" w:rsidDel="00000000" w:rsidP="00000000" w:rsidRDefault="00000000" w:rsidRPr="00000000" w14:paraId="00000032">
      <w:pPr>
        <w:numPr>
          <w:ilvl w:val="0"/>
          <w:numId w:val="1"/>
        </w:numPr>
        <w:shd w:fill="ffffff" w:val="clear"/>
        <w:spacing w:after="0" w:afterAutospacing="0" w:lineRule="auto"/>
        <w:ind w:left="720" w:hanging="360"/>
        <w:rPr>
          <w:highlight w:val="white"/>
        </w:rPr>
      </w:pPr>
      <w:r w:rsidDel="00000000" w:rsidR="00000000" w:rsidRPr="00000000">
        <w:rPr>
          <w:highlight w:val="white"/>
          <w:rtl w:val="0"/>
        </w:rPr>
        <w:t xml:space="preserve">To monitor and analyze how to improve our Service and/or our Site</w:t>
      </w:r>
    </w:p>
    <w:p w:rsidR="00000000" w:rsidDel="00000000" w:rsidP="00000000" w:rsidRDefault="00000000" w:rsidRPr="00000000" w14:paraId="00000033">
      <w:pPr>
        <w:numPr>
          <w:ilvl w:val="0"/>
          <w:numId w:val="1"/>
        </w:numPr>
        <w:shd w:fill="ffffff" w:val="clear"/>
        <w:spacing w:after="0" w:afterAutospacing="0" w:lineRule="auto"/>
        <w:ind w:left="720" w:hanging="360"/>
        <w:rPr>
          <w:highlight w:val="white"/>
        </w:rPr>
      </w:pPr>
      <w:r w:rsidDel="00000000" w:rsidR="00000000" w:rsidRPr="00000000">
        <w:rPr>
          <w:highlight w:val="white"/>
          <w:rtl w:val="0"/>
        </w:rPr>
        <w:t xml:space="preserve">Keep it secure and free from abuse.</w:t>
      </w:r>
    </w:p>
    <w:p w:rsidR="00000000" w:rsidDel="00000000" w:rsidP="00000000" w:rsidRDefault="00000000" w:rsidRPr="00000000" w14:paraId="00000034">
      <w:pPr>
        <w:numPr>
          <w:ilvl w:val="0"/>
          <w:numId w:val="1"/>
        </w:numPr>
        <w:shd w:fill="ffffff" w:val="clear"/>
        <w:spacing w:after="160" w:lineRule="auto"/>
        <w:ind w:left="720" w:hanging="360"/>
        <w:rPr>
          <w:highlight w:val="white"/>
        </w:rPr>
      </w:pPr>
      <w:r w:rsidDel="00000000" w:rsidR="00000000" w:rsidRPr="00000000">
        <w:rPr>
          <w:highlight w:val="white"/>
          <w:rtl w:val="0"/>
        </w:rPr>
        <w:t xml:space="preserve">This may include communications such as surveys or direct electronic communications.</w:t>
      </w:r>
    </w:p>
    <w:p w:rsidR="00000000" w:rsidDel="00000000" w:rsidP="00000000" w:rsidRDefault="00000000" w:rsidRPr="00000000" w14:paraId="00000035">
      <w:pPr>
        <w:shd w:fill="ffffff" w:val="clear"/>
        <w:spacing w:after="160" w:lineRule="auto"/>
        <w:rPr>
          <w:highlight w:val="white"/>
        </w:rPr>
      </w:pPr>
      <w:r w:rsidDel="00000000" w:rsidR="00000000" w:rsidRPr="00000000">
        <w:rPr>
          <w:rtl w:val="0"/>
        </w:rPr>
      </w:r>
    </w:p>
    <w:p w:rsidR="00000000" w:rsidDel="00000000" w:rsidP="00000000" w:rsidRDefault="00000000" w:rsidRPr="00000000" w14:paraId="00000036">
      <w:pPr>
        <w:shd w:fill="ffffff" w:val="clear"/>
        <w:spacing w:after="160" w:lineRule="auto"/>
        <w:rPr>
          <w:highlight w:val="white"/>
        </w:rPr>
      </w:pPr>
      <w:r w:rsidDel="00000000" w:rsidR="00000000" w:rsidRPr="00000000">
        <w:rPr>
          <w:rtl w:val="0"/>
        </w:rPr>
      </w:r>
    </w:p>
    <w:p w:rsidR="00000000" w:rsidDel="00000000" w:rsidP="00000000" w:rsidRDefault="00000000" w:rsidRPr="00000000" w14:paraId="00000037">
      <w:pPr>
        <w:shd w:fill="ffffff" w:val="clear"/>
        <w:spacing w:after="160" w:lineRule="auto"/>
        <w:rPr>
          <w:highlight w:val="white"/>
        </w:rPr>
      </w:pPr>
      <w:r w:rsidDel="00000000" w:rsidR="00000000" w:rsidRPr="00000000">
        <w:rPr>
          <w:rtl w:val="0"/>
        </w:rPr>
      </w:r>
    </w:p>
    <w:p w:rsidR="00000000" w:rsidDel="00000000" w:rsidP="00000000" w:rsidRDefault="00000000" w:rsidRPr="00000000" w14:paraId="00000038">
      <w:pPr>
        <w:pStyle w:val="Heading3"/>
        <w:keepNext w:val="0"/>
        <w:keepLines w:val="0"/>
        <w:shd w:fill="ffffff" w:val="clear"/>
        <w:spacing w:after="0" w:before="0" w:line="264" w:lineRule="auto"/>
        <w:rPr>
          <w:b w:val="1"/>
          <w:color w:val="000000"/>
          <w:sz w:val="24"/>
          <w:szCs w:val="24"/>
          <w:highlight w:val="white"/>
        </w:rPr>
      </w:pPr>
      <w:bookmarkStart w:colFirst="0" w:colLast="0" w:name="_jcdxvjskop40" w:id="7"/>
      <w:bookmarkEnd w:id="7"/>
      <w:r w:rsidDel="00000000" w:rsidR="00000000" w:rsidRPr="00000000">
        <w:rPr>
          <w:b w:val="1"/>
          <w:color w:val="000000"/>
          <w:sz w:val="30"/>
          <w:szCs w:val="30"/>
          <w:highlight w:val="white"/>
          <w:rtl w:val="0"/>
        </w:rPr>
        <w:t xml:space="preserve">Where is your data processed?</w:t>
      </w: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Where applicable, your information may be stored and processed outside of the country or region where it was originally collected in order to complete our obligations to you. In some of these countries, you may have fewer rights in respect of your information than you do in your country of residence.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Your agreement to the terms of this Privacy Policy, followed by your submission of information in connection with our Services, represents your agreement to this cross-border transfer of personal data.</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Our </w:t>
      </w:r>
      <w:r w:rsidDel="00000000" w:rsidR="00000000" w:rsidRPr="00000000">
        <w:rPr>
          <w:b w:val="1"/>
          <w:rtl w:val="0"/>
        </w:rPr>
        <w:t xml:space="preserve">primary</w:t>
      </w:r>
      <w:r w:rsidDel="00000000" w:rsidR="00000000" w:rsidRPr="00000000">
        <w:rPr>
          <w:rtl w:val="0"/>
        </w:rPr>
        <w:t xml:space="preserve"> region for storing and processing data will be</w:t>
      </w:r>
      <w:r w:rsidDel="00000000" w:rsidR="00000000" w:rsidRPr="00000000">
        <w:rPr>
          <w:b w:val="1"/>
          <w:rtl w:val="0"/>
        </w:rPr>
        <w:t xml:space="preserve"> South Africa</w:t>
      </w:r>
      <w:r w:rsidDel="00000000" w:rsidR="00000000" w:rsidRPr="00000000">
        <w:rPr>
          <w:rtl w:val="0"/>
        </w:rPr>
        <w:t xml:space="preserve">.</w:t>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b w:val="1"/>
          <w:color w:val="000000"/>
          <w:sz w:val="30"/>
          <w:szCs w:val="30"/>
        </w:rPr>
      </w:pPr>
      <w:bookmarkStart w:colFirst="0" w:colLast="0" w:name="_w3pku9bqe73" w:id="8"/>
      <w:bookmarkEnd w:id="8"/>
      <w:r w:rsidDel="00000000" w:rsidR="00000000" w:rsidRPr="00000000">
        <w:rPr>
          <w:b w:val="1"/>
          <w:color w:val="000000"/>
          <w:sz w:val="30"/>
          <w:szCs w:val="30"/>
          <w:rtl w:val="0"/>
        </w:rPr>
        <w:t xml:space="preserve">Who else will have access to your personal information?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We may share your information with our service providers and processors in order to deliver our Services to you. These will often be providers that offer solutions for hosting, marketing, and other business-critical operations. In the case of third parties processing data, we require that they comply with our internal standards, policies, and technical and organizational measures, ensuring that your data is protected and remains confidential. We will only share data in accordance with this Privacy Policy and with approved and contractually appointed third parties.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Should you authorize us to do so, we may also share your data with other companies so that they can process the data for other purposes, as explained in more detail when we request your prior consent. In addition, if you provide consent for the installation of cookies, your data may be processed by third parties. These cookies are subject to the third parties' respective Privacy Policies.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Where necessary and compelled by authorities to do so, we may share your information with law enforcement and competent courts. We may also share your information where we have to take legal action to protect our, or third-party rights.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We will </w:t>
      </w:r>
      <w:r w:rsidDel="00000000" w:rsidR="00000000" w:rsidRPr="00000000">
        <w:rPr>
          <w:b w:val="1"/>
          <w:rtl w:val="0"/>
        </w:rPr>
        <w:t xml:space="preserve">not </w:t>
      </w:r>
      <w:r w:rsidDel="00000000" w:rsidR="00000000" w:rsidRPr="00000000">
        <w:rPr>
          <w:rtl w:val="0"/>
        </w:rPr>
        <w:t xml:space="preserve">be</w:t>
      </w:r>
      <w:r w:rsidDel="00000000" w:rsidR="00000000" w:rsidRPr="00000000">
        <w:rPr>
          <w:b w:val="1"/>
          <w:rtl w:val="0"/>
        </w:rPr>
        <w:t xml:space="preserve"> </w:t>
      </w:r>
      <w:r w:rsidDel="00000000" w:rsidR="00000000" w:rsidRPr="00000000">
        <w:rPr>
          <w:rtl w:val="0"/>
        </w:rPr>
        <w:t xml:space="preserve">selling your information. Our contracts dictate that third-party service providers may not use your information for their own benefit or for any services other than those requested by us.</w:t>
      </w:r>
    </w:p>
    <w:p w:rsidR="00000000" w:rsidDel="00000000" w:rsidP="00000000" w:rsidRDefault="00000000" w:rsidRPr="00000000" w14:paraId="000000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b w:val="1"/>
          <w:color w:val="000000"/>
          <w:sz w:val="30"/>
          <w:szCs w:val="30"/>
        </w:rPr>
      </w:pPr>
      <w:bookmarkStart w:colFirst="0" w:colLast="0" w:name="_vjo9amh5l1rh" w:id="9"/>
      <w:bookmarkEnd w:id="9"/>
      <w:r w:rsidDel="00000000" w:rsidR="00000000" w:rsidRPr="00000000">
        <w:rPr>
          <w:b w:val="1"/>
          <w:color w:val="000000"/>
          <w:sz w:val="30"/>
          <w:szCs w:val="30"/>
          <w:rtl w:val="0"/>
        </w:rPr>
        <w:t xml:space="preserve">How are we processing your data?</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We will only process personal data as a result of the provision of our Services, or in operating our Site. These instructions are included in our </w:t>
      </w:r>
      <w:r w:rsidDel="00000000" w:rsidR="00000000" w:rsidRPr="00000000">
        <w:rPr>
          <w:b w:val="1"/>
          <w:rtl w:val="0"/>
        </w:rPr>
        <w:t xml:space="preserve">standard Terms and Conditions</w:t>
      </w:r>
      <w:r w:rsidDel="00000000" w:rsidR="00000000" w:rsidRPr="00000000">
        <w:rPr>
          <w:rtl w:val="0"/>
        </w:rPr>
        <w:t xml:space="preserve"> and </w:t>
      </w:r>
      <w:r w:rsidDel="00000000" w:rsidR="00000000" w:rsidRPr="00000000">
        <w:rPr>
          <w:b w:val="1"/>
          <w:rtl w:val="0"/>
        </w:rPr>
        <w:t xml:space="preserve">engagement contracts</w:t>
      </w:r>
      <w:r w:rsidDel="00000000" w:rsidR="00000000" w:rsidRPr="00000000">
        <w:rPr>
          <w:rtl w:val="0"/>
        </w:rPr>
        <w:t xml:space="preserve">. Should we have reason to believe that your instructions infringe on data protection regulations, we will inform you promptly.</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We will ensure that our employees are subject to confidentiality agreements and any statutory privacy obligations.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To provide you with the Services, </w:t>
      </w:r>
      <w:r w:rsidDel="00000000" w:rsidR="00000000" w:rsidRPr="00000000">
        <w:rPr>
          <w:b w:val="1"/>
          <w:rtl w:val="0"/>
        </w:rPr>
        <w:t xml:space="preserve">we may </w:t>
      </w:r>
      <w:r w:rsidDel="00000000" w:rsidR="00000000" w:rsidRPr="00000000">
        <w:rPr>
          <w:rtl w:val="0"/>
        </w:rPr>
        <w:t xml:space="preserve">need to use other service providers, as well as hire new providers in the future. Those companies will only process the data to the extent necessary to render the Services. We will enter into written agreements with them to ensure that said companies comply with the obligations included in this Privacy Policy and implement all necessary security measures to ensure adequate data protection.</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In the event that we should change upstream service providers that are involved in providing you with Services, or where we may need to hire additional companies to provide the Services, you have the right to reasonably oppose such an appointment. Such opposition shall be addressed on a case-by-case basis in accordance with the appropriate data protection regulation.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We will implement appropriate technical and organizational measures to ensure a level of security appropriate to the risk. At your </w:t>
      </w:r>
      <w:r w:rsidDel="00000000" w:rsidR="00000000" w:rsidRPr="00000000">
        <w:rPr>
          <w:b w:val="1"/>
          <w:rtl w:val="0"/>
        </w:rPr>
        <w:t xml:space="preserve">request</w:t>
      </w:r>
      <w:r w:rsidDel="00000000" w:rsidR="00000000" w:rsidRPr="00000000">
        <w:rPr>
          <w:rtl w:val="0"/>
        </w:rPr>
        <w:t xml:space="preserve"> and </w:t>
      </w:r>
      <w:r w:rsidDel="00000000" w:rsidR="00000000" w:rsidRPr="00000000">
        <w:rPr>
          <w:b w:val="1"/>
          <w:rtl w:val="0"/>
        </w:rPr>
        <w:t xml:space="preserve">expense</w:t>
      </w:r>
      <w:r w:rsidDel="00000000" w:rsidR="00000000" w:rsidRPr="00000000">
        <w:rPr>
          <w:rtl w:val="0"/>
        </w:rPr>
        <w:t xml:space="preserve"> and taking into account the nature of processing and the information available to us, we shall reasonably assist you in compliance with the security obligations set forth by data protection regulations.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Upon termination of your services, we will delete your personal data, unless otherwise required for a statutory requirement or as per the retention periods set out in this Privacy Policy or our contract with you.</w:t>
      </w:r>
    </w:p>
    <w:p w:rsidR="00000000" w:rsidDel="00000000" w:rsidP="00000000" w:rsidRDefault="00000000" w:rsidRPr="00000000" w14:paraId="000000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b w:val="1"/>
          <w:color w:val="000000"/>
          <w:sz w:val="30"/>
          <w:szCs w:val="30"/>
        </w:rPr>
      </w:pPr>
      <w:bookmarkStart w:colFirst="0" w:colLast="0" w:name="_seixk9w1ktqj" w:id="10"/>
      <w:bookmarkEnd w:id="10"/>
      <w:r w:rsidDel="00000000" w:rsidR="00000000" w:rsidRPr="00000000">
        <w:rPr>
          <w:b w:val="1"/>
          <w:color w:val="000000"/>
          <w:sz w:val="30"/>
          <w:szCs w:val="30"/>
          <w:rtl w:val="0"/>
        </w:rPr>
        <w:t xml:space="preserve">In the event of a breach, what will happen?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In the event of a confirmed breach of security leading to the accidental or unlawful destruction, loss, alteration, unauthorized disclosure of, or access to, personal data, we shall promptly assess the risk to people’s rights and freedoms and without undue delay report this breach to the appropriate authorities, controllers, responsible parties, and subjects as required by law.</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We will cooperate with you and take reasonable commercial steps as directed by you to assist in the investigation, mitigation, and remediation of each such data breach.</w:t>
      </w:r>
    </w:p>
    <w:p w:rsidR="00000000" w:rsidDel="00000000" w:rsidP="00000000" w:rsidRDefault="00000000" w:rsidRPr="00000000" w14:paraId="000000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b w:val="1"/>
          <w:color w:val="000000"/>
          <w:sz w:val="30"/>
          <w:szCs w:val="30"/>
        </w:rPr>
      </w:pPr>
      <w:bookmarkStart w:colFirst="0" w:colLast="0" w:name="_cjqvd892fgc" w:id="11"/>
      <w:bookmarkEnd w:id="11"/>
      <w:r w:rsidDel="00000000" w:rsidR="00000000" w:rsidRPr="00000000">
        <w:rPr>
          <w:b w:val="1"/>
          <w:color w:val="000000"/>
          <w:sz w:val="30"/>
          <w:szCs w:val="30"/>
          <w:rtl w:val="0"/>
        </w:rPr>
        <w:t xml:space="preserve">Your rights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You have the right to request access to, and rectification or erasure of your personal information. You may also restrict processing, or object to processing in accordance with relevant data protection regulations.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In cases where consent was given, you have the right to </w:t>
      </w:r>
      <w:r w:rsidDel="00000000" w:rsidR="00000000" w:rsidRPr="00000000">
        <w:rPr>
          <w:b w:val="1"/>
          <w:rtl w:val="0"/>
        </w:rPr>
        <w:t xml:space="preserve">withdraw c</w:t>
      </w:r>
      <w:r w:rsidDel="00000000" w:rsidR="00000000" w:rsidRPr="00000000">
        <w:rPr>
          <w:rtl w:val="0"/>
        </w:rPr>
        <w:t xml:space="preserve">onsent at any time.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color w:val="337ab7"/>
        </w:rPr>
      </w:pPr>
      <w:r w:rsidDel="00000000" w:rsidR="00000000" w:rsidRPr="00000000">
        <w:rPr>
          <w:rtl w:val="0"/>
        </w:rPr>
        <w:t xml:space="preserve">If you do request that your information is deleted, and should your request be accepted, all information will be </w:t>
      </w:r>
      <w:r w:rsidDel="00000000" w:rsidR="00000000" w:rsidRPr="00000000">
        <w:rPr>
          <w:b w:val="1"/>
          <w:rtl w:val="0"/>
        </w:rPr>
        <w:t xml:space="preserve">permanently</w:t>
      </w:r>
      <w:r w:rsidDel="00000000" w:rsidR="00000000" w:rsidRPr="00000000">
        <w:rPr>
          <w:rtl w:val="0"/>
        </w:rPr>
        <w:t xml:space="preserve"> erased, except for the information that we are required to keep by law or by other exception in line with data privacy regulation. You may exercise your rights at any time by lodging a request with our Information Officer at arnold@brobeans.co.za</w:t>
      </w:r>
      <w:r w:rsidDel="00000000" w:rsidR="00000000" w:rsidRPr="00000000">
        <w:rPr>
          <w:color w:val="337ab7"/>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color w:val="337ab7"/>
        </w:rPr>
      </w:pPr>
      <w:r w:rsidDel="00000000" w:rsidR="00000000" w:rsidRPr="00000000">
        <w:rPr>
          <w:rtl w:val="0"/>
        </w:rPr>
      </w:r>
    </w:p>
    <w:p w:rsidR="00000000" w:rsidDel="00000000" w:rsidP="00000000" w:rsidRDefault="00000000" w:rsidRPr="00000000" w14:paraId="000000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b w:val="1"/>
          <w:color w:val="000000"/>
          <w:sz w:val="30"/>
          <w:szCs w:val="30"/>
        </w:rPr>
      </w:pPr>
      <w:bookmarkStart w:colFirst="0" w:colLast="0" w:name="_xjmgu9pk4x62" w:id="12"/>
      <w:bookmarkEnd w:id="12"/>
      <w:r w:rsidDel="00000000" w:rsidR="00000000" w:rsidRPr="00000000">
        <w:rPr>
          <w:rtl w:val="0"/>
        </w:rPr>
      </w:r>
    </w:p>
    <w:p w:rsidR="00000000" w:rsidDel="00000000" w:rsidP="00000000" w:rsidRDefault="00000000" w:rsidRPr="00000000" w14:paraId="000000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b w:val="1"/>
          <w:color w:val="000000"/>
          <w:sz w:val="30"/>
          <w:szCs w:val="30"/>
        </w:rPr>
      </w:pPr>
      <w:bookmarkStart w:colFirst="0" w:colLast="0" w:name="_s202d2q2kd15" w:id="13"/>
      <w:bookmarkEnd w:id="13"/>
      <w:r w:rsidDel="00000000" w:rsidR="00000000" w:rsidRPr="00000000">
        <w:rPr>
          <w:b w:val="1"/>
          <w:color w:val="000000"/>
          <w:sz w:val="30"/>
          <w:szCs w:val="30"/>
          <w:rtl w:val="0"/>
        </w:rPr>
        <w:t xml:space="preserve">Updating your information</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600" w:before="300" w:lineRule="auto"/>
        <w:rPr/>
      </w:pPr>
      <w:r w:rsidDel="00000000" w:rsidR="00000000" w:rsidRPr="00000000">
        <w:rPr>
          <w:rtl w:val="0"/>
        </w:rPr>
        <w:t xml:space="preserve">Your information may be updated in writing at any time by submitting a support request or sending an email to our Information Officer at arnold@brobeans.co.za. Please remember that it is </w:t>
      </w:r>
      <w:r w:rsidDel="00000000" w:rsidR="00000000" w:rsidRPr="00000000">
        <w:rPr>
          <w:b w:val="1"/>
          <w:rtl w:val="0"/>
        </w:rPr>
        <w:t xml:space="preserve">your </w:t>
      </w:r>
      <w:r w:rsidDel="00000000" w:rsidR="00000000" w:rsidRPr="00000000">
        <w:rPr>
          <w:rtl w:val="0"/>
        </w:rPr>
        <w:t xml:space="preserve">duty to keep the information updated so we can correctly provide you with the Services, and you undertake to verify the information you have handed us from time to time to make sure that it is accurate. </w:t>
      </w:r>
    </w:p>
    <w:p w:rsidR="00000000" w:rsidDel="00000000" w:rsidP="00000000" w:rsidRDefault="00000000" w:rsidRPr="00000000" w14:paraId="000000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b w:val="1"/>
          <w:color w:val="000000"/>
          <w:sz w:val="30"/>
          <w:szCs w:val="30"/>
        </w:rPr>
      </w:pPr>
      <w:bookmarkStart w:colFirst="0" w:colLast="0" w:name="_e4zk8apa3f4" w:id="14"/>
      <w:bookmarkEnd w:id="14"/>
      <w:r w:rsidDel="00000000" w:rsidR="00000000" w:rsidRPr="00000000">
        <w:rPr>
          <w:b w:val="1"/>
          <w:color w:val="000000"/>
          <w:sz w:val="30"/>
          <w:szCs w:val="30"/>
          <w:rtl w:val="0"/>
        </w:rPr>
        <w:t xml:space="preserve">Changes to this policy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highlight w:val="white"/>
          <w:rtl w:val="0"/>
        </w:rPr>
        <w:t xml:space="preserve">This policy may be updated from time to time. You may be required to accept the updated Privacy Policy in order to keep using our Services. Alternatively, we may post non-material changes to this Privacy Policy on our Site, with a notice advising of the effective date of the changes. We may notify you of material changes to the Privacy Policy by email (or otherwise) prior to the effective date of the changes.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line="360" w:lineRule="auto"/>
      <w:jc w:val="right"/>
      <w:rPr>
        <w:sz w:val="21"/>
        <w:szCs w:val="21"/>
      </w:rPr>
    </w:pPr>
    <w:r w:rsidDel="00000000" w:rsidR="00000000" w:rsidRPr="00000000">
      <w:rPr>
        <w:sz w:val="21"/>
        <w:szCs w:val="21"/>
        <w:rtl w:val="0"/>
      </w:rPr>
      <w:t xml:space="preserve">Saint Andrews office park</w:t>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-266699</wp:posOffset>
          </wp:positionV>
          <wp:extent cx="1895389" cy="1738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5389" cy="1738313"/>
                  </a:xfrm>
                  <a:prstGeom prst="rect"/>
                  <a:ln/>
                </pic:spPr>
              </pic:pic>
            </a:graphicData>
          </a:graphic>
        </wp:anchor>
      </w:drawing>
    </w:r>
  </w:p>
  <w:p w:rsidR="00000000" w:rsidDel="00000000" w:rsidP="00000000" w:rsidRDefault="00000000" w:rsidRPr="00000000" w14:paraId="00000059">
    <w:pPr>
      <w:spacing w:line="360" w:lineRule="auto"/>
      <w:jc w:val="right"/>
      <w:rPr>
        <w:sz w:val="21"/>
        <w:szCs w:val="21"/>
      </w:rPr>
    </w:pPr>
    <w:r w:rsidDel="00000000" w:rsidR="00000000" w:rsidRPr="00000000">
      <w:rPr>
        <w:sz w:val="21"/>
        <w:szCs w:val="21"/>
        <w:rtl w:val="0"/>
      </w:rPr>
      <w:t xml:space="preserve">06 Meadowbrook Ln,</w:t>
    </w:r>
  </w:p>
  <w:p w:rsidR="00000000" w:rsidDel="00000000" w:rsidP="00000000" w:rsidRDefault="00000000" w:rsidRPr="00000000" w14:paraId="0000005A">
    <w:pPr>
      <w:spacing w:line="360" w:lineRule="auto"/>
      <w:jc w:val="right"/>
      <w:rPr>
        <w:sz w:val="21"/>
        <w:szCs w:val="21"/>
      </w:rPr>
    </w:pPr>
    <w:r w:rsidDel="00000000" w:rsidR="00000000" w:rsidRPr="00000000">
      <w:rPr>
        <w:sz w:val="21"/>
        <w:szCs w:val="21"/>
        <w:rtl w:val="0"/>
      </w:rPr>
      <w:t xml:space="preserve">Block A,1st floor on the right</w:t>
    </w:r>
  </w:p>
  <w:p w:rsidR="00000000" w:rsidDel="00000000" w:rsidP="00000000" w:rsidRDefault="00000000" w:rsidRPr="00000000" w14:paraId="0000005B">
    <w:pPr>
      <w:spacing w:line="360" w:lineRule="auto"/>
      <w:jc w:val="right"/>
      <w:rPr>
        <w:sz w:val="21"/>
        <w:szCs w:val="21"/>
      </w:rPr>
    </w:pPr>
    <w:r w:rsidDel="00000000" w:rsidR="00000000" w:rsidRPr="00000000">
      <w:rPr>
        <w:sz w:val="21"/>
        <w:szCs w:val="21"/>
        <w:rtl w:val="0"/>
      </w:rPr>
      <w:t xml:space="preserve">Epsom Downs, Bryanston</w:t>
    </w:r>
  </w:p>
  <w:p w:rsidR="00000000" w:rsidDel="00000000" w:rsidP="00000000" w:rsidRDefault="00000000" w:rsidRPr="00000000" w14:paraId="0000005C">
    <w:pPr>
      <w:spacing w:line="360" w:lineRule="auto"/>
      <w:jc w:val="right"/>
      <w:rPr>
        <w:sz w:val="21"/>
        <w:szCs w:val="21"/>
      </w:rPr>
    </w:pPr>
    <w:r w:rsidDel="00000000" w:rsidR="00000000" w:rsidRPr="00000000">
      <w:rPr>
        <w:sz w:val="21"/>
        <w:szCs w:val="21"/>
        <w:rtl w:val="0"/>
      </w:rPr>
      <w:t xml:space="preserve">2152</w:t>
    </w:r>
  </w:p>
  <w:p w:rsidR="00000000" w:rsidDel="00000000" w:rsidP="00000000" w:rsidRDefault="00000000" w:rsidRPr="00000000" w14:paraId="0000005D">
    <w:pPr>
      <w:spacing w:line="360" w:lineRule="auto"/>
      <w:jc w:val="right"/>
      <w:rPr>
        <w:sz w:val="21"/>
        <w:szCs w:val="21"/>
      </w:rPr>
    </w:pPr>
    <w:r w:rsidDel="00000000" w:rsidR="00000000" w:rsidRPr="00000000">
      <w:rPr>
        <w:sz w:val="21"/>
        <w:szCs w:val="21"/>
        <w:rtl w:val="0"/>
      </w:rPr>
      <w:t xml:space="preserve">Co Reg No: 2020/584999/07</w:t>
    </w:r>
  </w:p>
  <w:p w:rsidR="00000000" w:rsidDel="00000000" w:rsidP="00000000" w:rsidRDefault="00000000" w:rsidRPr="00000000" w14:paraId="0000005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lkoppi.com." TargetMode="External"/><Relationship Id="rId7" Type="http://schemas.openxmlformats.org/officeDocument/2006/relationships/hyperlink" Target="mailto:arnold@brobeans.co.z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